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975E" w14:textId="56C94AD2" w:rsidR="00D75D44" w:rsidRPr="0001746A" w:rsidRDefault="0001746A" w:rsidP="00D75D4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 xml:space="preserve">Latest Inspection date </w:t>
      </w:r>
      <w:r w:rsidR="00D75D44" w:rsidRPr="0001746A">
        <w:rPr>
          <w:rFonts w:eastAsia="Times New Roman" w:cstheme="minorHAnsi"/>
          <w:sz w:val="24"/>
          <w:szCs w:val="24"/>
          <w:lang w:eastAsia="en-GB"/>
        </w:rPr>
        <w:t>27/4/22</w:t>
      </w:r>
    </w:p>
    <w:p w14:paraId="03484D4F" w14:textId="239E2A58" w:rsidR="0001746A" w:rsidRPr="0001746A" w:rsidRDefault="0001746A" w:rsidP="00D75D4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 xml:space="preserve">For the full report visit </w:t>
      </w:r>
      <w:hyperlink r:id="rId5" w:history="1">
        <w:r w:rsidRPr="0001746A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https://files.ofsted.gov.uk/v1/file/50184952</w:t>
        </w:r>
      </w:hyperlink>
      <w:r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08E7877" w14:textId="77777777" w:rsidR="0001746A" w:rsidRPr="0001746A" w:rsidRDefault="0001746A" w:rsidP="00D75D4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44922A5" w14:textId="2B0AF7B5" w:rsidR="00D75D44" w:rsidRPr="0001746A" w:rsidRDefault="0001746A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Highlights of our latest inspection:</w:t>
      </w:r>
      <w:r w:rsidR="00D75D44" w:rsidRPr="0001746A">
        <w:rPr>
          <w:rFonts w:eastAsia="Times New Roman" w:cstheme="minorHAnsi"/>
          <w:sz w:val="24"/>
          <w:szCs w:val="24"/>
          <w:lang w:eastAsia="en-GB"/>
        </w:rPr>
        <w:br/>
      </w:r>
      <w:r w:rsidR="00D75D44" w:rsidRPr="0001746A">
        <w:rPr>
          <w:rFonts w:eastAsia="Times New Roman" w:cstheme="minorHAnsi"/>
          <w:sz w:val="24"/>
          <w:szCs w:val="24"/>
          <w:lang w:eastAsia="en-GB"/>
        </w:rPr>
        <w:t>Bayston Hill After School Club</w:t>
      </w:r>
      <w:r w:rsidR="00D75D44" w:rsidRPr="0001746A">
        <w:rPr>
          <w:rFonts w:eastAsia="Times New Roman" w:cstheme="minorHAnsi"/>
          <w:sz w:val="24"/>
          <w:szCs w:val="24"/>
          <w:lang w:eastAsia="en-GB"/>
        </w:rPr>
        <w:t xml:space="preserve"> meets requirements</w:t>
      </w:r>
      <w:r w:rsidR="00D75D44" w:rsidRPr="0001746A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5ABB5E7A" w14:textId="3E84D190" w:rsidR="00746FD2" w:rsidRPr="0001746A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Staff provide excellent support to each unique child play</w:t>
      </w:r>
      <w:r w:rsidR="0001746A">
        <w:rPr>
          <w:rFonts w:eastAsia="Times New Roman" w:cstheme="minorHAnsi"/>
          <w:sz w:val="24"/>
          <w:szCs w:val="24"/>
          <w:lang w:eastAsia="en-GB"/>
        </w:rPr>
        <w:t>ing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 an active role in the lives of families.</w:t>
      </w:r>
      <w:r w:rsidR="00165BD6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65BD6" w:rsidRPr="0001746A">
        <w:rPr>
          <w:rFonts w:eastAsia="Times New Roman" w:cstheme="minorHAnsi"/>
          <w:sz w:val="24"/>
          <w:szCs w:val="24"/>
          <w:lang w:eastAsia="en-GB"/>
        </w:rPr>
        <w:t>Staff value the customs and traditions of individual children and their families</w:t>
      </w:r>
      <w:r w:rsidR="00165BD6" w:rsidRPr="0001746A">
        <w:rPr>
          <w:rFonts w:eastAsia="Times New Roman" w:cstheme="minorHAnsi"/>
          <w:sz w:val="24"/>
          <w:szCs w:val="24"/>
          <w:lang w:eastAsia="en-GB"/>
        </w:rPr>
        <w:t>.</w:t>
      </w:r>
      <w:r w:rsidR="0001746A">
        <w:rPr>
          <w:rFonts w:eastAsia="Times New Roman" w:cstheme="minorHAnsi"/>
          <w:sz w:val="24"/>
          <w:szCs w:val="24"/>
          <w:lang w:eastAsia="en-GB"/>
        </w:rPr>
        <w:t xml:space="preserve"> They</w:t>
      </w:r>
      <w:r w:rsidR="00165BD6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work closely with </w:t>
      </w:r>
      <w:r w:rsidRPr="0001746A">
        <w:rPr>
          <w:rFonts w:eastAsia="Times New Roman" w:cstheme="minorHAnsi"/>
          <w:sz w:val="24"/>
          <w:szCs w:val="24"/>
          <w:lang w:eastAsia="en-GB"/>
        </w:rPr>
        <w:t>Oakmeadow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to fulfil 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children's needs. </w:t>
      </w:r>
    </w:p>
    <w:p w14:paraId="70A59BBA" w14:textId="28655146" w:rsidR="00746FD2" w:rsidRPr="0001746A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Staff give a high priority to children's emotional well-being</w:t>
      </w:r>
      <w:r w:rsidR="003B196E">
        <w:rPr>
          <w:rFonts w:eastAsia="Times New Roman" w:cstheme="minorHAnsi"/>
          <w:sz w:val="24"/>
          <w:szCs w:val="24"/>
          <w:lang w:eastAsia="en-GB"/>
        </w:rPr>
        <w:t xml:space="preserve"> and have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 quality interactions.</w:t>
      </w:r>
      <w:r w:rsidR="003B19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Children thoroughly enjoy the varied range of activities on offer. They are curious,</w:t>
      </w:r>
      <w:r w:rsidR="00746FD2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show high levels of engagement and have vivid imaginations. </w:t>
      </w:r>
    </w:p>
    <w:p w14:paraId="427369FC" w14:textId="28F663EA" w:rsidR="00746FD2" w:rsidRPr="0001746A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Staff clearly</w:t>
      </w:r>
      <w:r w:rsidR="00746FD2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understand their roles and responsibilities, and they foster children's play well. </w:t>
      </w:r>
    </w:p>
    <w:p w14:paraId="77ACE9FE" w14:textId="055AB954" w:rsidR="00746FD2" w:rsidRPr="0001746A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Children's behaviour is</w:t>
      </w:r>
      <w:r w:rsidR="00746FD2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good. Children have good relationships with each other.</w:t>
      </w:r>
    </w:p>
    <w:p w14:paraId="2895995B" w14:textId="77777777" w:rsidR="003B196E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The environment, activities and routines to help to give children opportunities to</w:t>
      </w:r>
      <w:r w:rsidR="00746FD2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build on their experiences from school.</w:t>
      </w:r>
      <w:r w:rsidR="00646077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46077" w:rsidRPr="0001746A">
        <w:rPr>
          <w:rFonts w:eastAsia="Times New Roman" w:cstheme="minorHAnsi"/>
          <w:sz w:val="24"/>
          <w:szCs w:val="24"/>
          <w:lang w:eastAsia="en-GB"/>
        </w:rPr>
        <w:t>There is a daily opportunity for children to play outside.</w:t>
      </w:r>
      <w:r w:rsidR="003B196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575DAB2" w14:textId="77777777" w:rsidR="003B196E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 xml:space="preserve">Children have access to computer programs and staff give them time to complete homework. </w:t>
      </w:r>
    </w:p>
    <w:p w14:paraId="65878111" w14:textId="3722D67D" w:rsidR="00646077" w:rsidRPr="0001746A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The promotion of keeping children safe online is a key strength in this club.</w:t>
      </w:r>
      <w:r w:rsidR="00746FD2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Children can describe how to protect</w:t>
      </w:r>
      <w:r w:rsidR="00646077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themselves from potential risks to them online, such as grooming. </w:t>
      </w:r>
      <w:r w:rsidR="003B196E">
        <w:rPr>
          <w:rFonts w:eastAsia="Times New Roman" w:cstheme="minorHAnsi"/>
          <w:sz w:val="24"/>
          <w:szCs w:val="24"/>
          <w:lang w:eastAsia="en-GB"/>
        </w:rPr>
        <w:t>P</w:t>
      </w:r>
      <w:r w:rsidR="003B196E" w:rsidRPr="0001746A">
        <w:rPr>
          <w:rFonts w:eastAsia="Times New Roman" w:cstheme="minorHAnsi"/>
          <w:sz w:val="24"/>
          <w:szCs w:val="24"/>
          <w:lang w:eastAsia="en-GB"/>
        </w:rPr>
        <w:t>osters displayed in the environment</w:t>
      </w:r>
      <w:r w:rsidR="003B196E">
        <w:rPr>
          <w:rFonts w:eastAsia="Times New Roman" w:cstheme="minorHAnsi"/>
          <w:sz w:val="24"/>
          <w:szCs w:val="24"/>
          <w:lang w:eastAsia="en-GB"/>
        </w:rPr>
        <w:t xml:space="preserve"> and s</w:t>
      </w:r>
      <w:r w:rsidRPr="0001746A">
        <w:rPr>
          <w:rFonts w:eastAsia="Times New Roman" w:cstheme="minorHAnsi"/>
          <w:sz w:val="24"/>
          <w:szCs w:val="24"/>
          <w:lang w:eastAsia="en-GB"/>
        </w:rPr>
        <w:t>taff reinforce</w:t>
      </w:r>
      <w:r w:rsidR="003B196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further messages about how to keep safe</w:t>
      </w:r>
      <w:r w:rsidR="002A2FF9">
        <w:rPr>
          <w:rFonts w:eastAsia="Times New Roman" w:cstheme="minorHAnsi"/>
          <w:sz w:val="24"/>
          <w:szCs w:val="24"/>
          <w:lang w:eastAsia="en-GB"/>
        </w:rPr>
        <w:t>.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7C8F000" w14:textId="77777777" w:rsidR="002A2FF9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The manager has developed practice since the last inspection. She has</w:t>
      </w:r>
      <w:r w:rsidR="00646077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considered the views of children</w:t>
      </w:r>
      <w:r w:rsidR="002A2FF9">
        <w:rPr>
          <w:rFonts w:eastAsia="Times New Roman" w:cstheme="minorHAnsi"/>
          <w:sz w:val="24"/>
          <w:szCs w:val="24"/>
          <w:lang w:eastAsia="en-GB"/>
        </w:rPr>
        <w:t>,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 evaluation of the club. </w:t>
      </w:r>
    </w:p>
    <w:p w14:paraId="5CF9E8A6" w14:textId="6CDB83B2" w:rsidR="00646077" w:rsidRPr="0001746A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An experienced provider leads the club</w:t>
      </w:r>
      <w:r w:rsidR="002A2FF9">
        <w:rPr>
          <w:rFonts w:eastAsia="Times New Roman" w:cstheme="minorHAnsi"/>
          <w:sz w:val="24"/>
          <w:szCs w:val="24"/>
          <w:lang w:eastAsia="en-GB"/>
        </w:rPr>
        <w:t>,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 provid</w:t>
      </w:r>
      <w:r w:rsidR="002A2FF9">
        <w:rPr>
          <w:rFonts w:eastAsia="Times New Roman" w:cstheme="minorHAnsi"/>
          <w:sz w:val="24"/>
          <w:szCs w:val="24"/>
          <w:lang w:eastAsia="en-GB"/>
        </w:rPr>
        <w:t>ing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 excellent support to her</w:t>
      </w:r>
      <w:r w:rsidR="00646077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staff</w:t>
      </w:r>
      <w:r w:rsidR="002A2FF9">
        <w:rPr>
          <w:rFonts w:eastAsia="Times New Roman" w:cstheme="minorHAnsi"/>
          <w:sz w:val="24"/>
          <w:szCs w:val="24"/>
          <w:lang w:eastAsia="en-GB"/>
        </w:rPr>
        <w:t xml:space="preserve"> and their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 professional development. Less-experienced staff describe</w:t>
      </w:r>
      <w:r w:rsidR="00646077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positively how the provider has coached them to become more confident</w:t>
      </w:r>
      <w:r w:rsidR="002A2FF9">
        <w:rPr>
          <w:rFonts w:eastAsia="Times New Roman" w:cstheme="minorHAnsi"/>
          <w:sz w:val="24"/>
          <w:szCs w:val="24"/>
          <w:lang w:eastAsia="en-GB"/>
        </w:rPr>
        <w:t>.</w:t>
      </w:r>
    </w:p>
    <w:p w14:paraId="77A150EF" w14:textId="0F0AF354" w:rsidR="00ED2866" w:rsidRPr="0001746A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Staff provide activities to help children to understand about the importance of</w:t>
      </w:r>
      <w:r w:rsidR="00ED2866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equality and diversity</w:t>
      </w:r>
      <w:r w:rsidR="00165BD6" w:rsidRPr="0001746A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01746A">
        <w:rPr>
          <w:rFonts w:eastAsia="Times New Roman" w:cstheme="minorHAnsi"/>
          <w:sz w:val="24"/>
          <w:szCs w:val="24"/>
          <w:lang w:eastAsia="en-GB"/>
        </w:rPr>
        <w:t>promoting an understanding that all children belong in the</w:t>
      </w:r>
      <w:r w:rsidR="00ED2866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club.</w:t>
      </w:r>
    </w:p>
    <w:p w14:paraId="5B126695" w14:textId="77777777" w:rsidR="00165BD6" w:rsidRPr="0001746A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There are nutritional snacks</w:t>
      </w:r>
      <w:r w:rsidR="00ED2866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provided for children. The daily routines enable children to go outside and</w:t>
      </w:r>
      <w:r w:rsidR="00ED2866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participate in games or use equipment, such as skipping ropes that help them to</w:t>
      </w:r>
      <w:r w:rsidR="00ED2866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 xml:space="preserve">take exercise. </w:t>
      </w:r>
    </w:p>
    <w:p w14:paraId="5D8E8120" w14:textId="77777777" w:rsidR="0058190C" w:rsidRPr="0058190C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Parents talk very highly of the information that staff</w:t>
      </w:r>
      <w:r w:rsidR="0058190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provide to them about their children's experiences.</w:t>
      </w:r>
      <w:r w:rsidR="0058190C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317117A" w14:textId="641D929D" w:rsidR="00FD44E8" w:rsidRPr="0001746A" w:rsidRDefault="00D75D44" w:rsidP="0001746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746A">
        <w:rPr>
          <w:rFonts w:eastAsia="Times New Roman" w:cstheme="minorHAnsi"/>
          <w:sz w:val="24"/>
          <w:szCs w:val="24"/>
          <w:lang w:eastAsia="en-GB"/>
        </w:rPr>
        <w:t>The arrangements for safeguarding are effective. The</w:t>
      </w:r>
      <w:r w:rsidR="00ED2866" w:rsidRPr="000174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1746A">
        <w:rPr>
          <w:rFonts w:eastAsia="Times New Roman" w:cstheme="minorHAnsi"/>
          <w:sz w:val="24"/>
          <w:szCs w:val="24"/>
          <w:lang w:eastAsia="en-GB"/>
        </w:rPr>
        <w:t>provider manages safeguarding effectively</w:t>
      </w:r>
    </w:p>
    <w:sectPr w:rsidR="00FD44E8" w:rsidRPr="00017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5F0F"/>
    <w:multiLevelType w:val="hybridMultilevel"/>
    <w:tmpl w:val="13E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44"/>
    <w:rsid w:val="0001746A"/>
    <w:rsid w:val="00165BD6"/>
    <w:rsid w:val="002A2FF9"/>
    <w:rsid w:val="003B196E"/>
    <w:rsid w:val="0058190C"/>
    <w:rsid w:val="00646077"/>
    <w:rsid w:val="00746FD2"/>
    <w:rsid w:val="00B97004"/>
    <w:rsid w:val="00D75D44"/>
    <w:rsid w:val="00ED2866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491F"/>
  <w15:chartTrackingRefBased/>
  <w15:docId w15:val="{F12FE037-74D1-4EF1-9289-2C7EB32D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4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4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.ofsted.gov.uk/v1/file/50184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Tara</dc:creator>
  <cp:keywords/>
  <dc:description/>
  <cp:lastModifiedBy>Thomas, Tara</cp:lastModifiedBy>
  <cp:revision>1</cp:revision>
  <dcterms:created xsi:type="dcterms:W3CDTF">2022-07-19T20:27:00Z</dcterms:created>
  <dcterms:modified xsi:type="dcterms:W3CDTF">2022-07-19T21:17:00Z</dcterms:modified>
</cp:coreProperties>
</file>