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8ED5" w14:textId="4787BE10" w:rsidR="0082289E" w:rsidRPr="00F51FB9" w:rsidRDefault="0077291F" w:rsidP="00AC16B3">
      <w:pPr>
        <w:jc w:val="center"/>
        <w:rPr>
          <w:rFonts w:ascii="Arial" w:hAnsi="Arial" w:cs="Arial"/>
          <w:b/>
          <w:bCs/>
          <w:u w:val="single"/>
        </w:rPr>
      </w:pPr>
      <w:r w:rsidRPr="00F51FB9">
        <w:rPr>
          <w:rFonts w:ascii="Arial" w:hAnsi="Arial" w:cs="Arial"/>
          <w:b/>
          <w:bCs/>
          <w:u w:val="single"/>
        </w:rPr>
        <w:t>Nursery Admissions Policy</w:t>
      </w:r>
    </w:p>
    <w:p w14:paraId="42F23474" w14:textId="77777777" w:rsidR="00AC16B3" w:rsidRPr="00F51FB9" w:rsidRDefault="00AC16B3">
      <w:pPr>
        <w:rPr>
          <w:rFonts w:ascii="Arial" w:hAnsi="Arial" w:cs="Arial"/>
        </w:rPr>
      </w:pPr>
    </w:p>
    <w:p w14:paraId="3D934B0C" w14:textId="5AC88C54" w:rsidR="0077291F" w:rsidRPr="00F51FB9" w:rsidRDefault="0077291F">
      <w:pPr>
        <w:rPr>
          <w:rFonts w:ascii="Arial" w:hAnsi="Arial" w:cs="Arial"/>
        </w:rPr>
      </w:pPr>
      <w:r w:rsidRPr="00F51FB9">
        <w:rPr>
          <w:rFonts w:ascii="Arial" w:hAnsi="Arial" w:cs="Arial"/>
        </w:rPr>
        <w:t>Oakmeadow</w:t>
      </w:r>
      <w:r w:rsidR="00713BBA" w:rsidRPr="00F51FB9">
        <w:rPr>
          <w:rFonts w:ascii="Arial" w:hAnsi="Arial" w:cs="Arial"/>
        </w:rPr>
        <w:t xml:space="preserve"> CE</w:t>
      </w:r>
      <w:r w:rsidRPr="00F51FB9">
        <w:rPr>
          <w:rFonts w:ascii="Arial" w:hAnsi="Arial" w:cs="Arial"/>
        </w:rPr>
        <w:t xml:space="preserve"> Primary School and Nursery aims to provide a quality nursery experience for children, from aged 2-4 that is affordable, high quality and geared towards a smooth transition into Reception class.  The </w:t>
      </w:r>
      <w:r w:rsidR="00252782">
        <w:rPr>
          <w:rFonts w:ascii="Arial" w:hAnsi="Arial" w:cs="Arial"/>
        </w:rPr>
        <w:t>information</w:t>
      </w:r>
      <w:r w:rsidRPr="00F51FB9">
        <w:rPr>
          <w:rFonts w:ascii="Arial" w:hAnsi="Arial" w:cs="Arial"/>
        </w:rPr>
        <w:t xml:space="preserve"> is written to </w:t>
      </w:r>
      <w:r w:rsidR="00252782">
        <w:rPr>
          <w:rFonts w:ascii="Arial" w:hAnsi="Arial" w:cs="Arial"/>
        </w:rPr>
        <w:t xml:space="preserve">help parents understand our procedures that </w:t>
      </w:r>
      <w:r w:rsidRPr="00F51FB9">
        <w:rPr>
          <w:rFonts w:ascii="Arial" w:hAnsi="Arial" w:cs="Arial"/>
        </w:rPr>
        <w:t>ensure fairness and equality for all those intending to begin their education at Oakmeadow</w:t>
      </w:r>
      <w:r w:rsidR="00713BBA" w:rsidRPr="00F51FB9">
        <w:rPr>
          <w:rFonts w:ascii="Arial" w:hAnsi="Arial" w:cs="Arial"/>
        </w:rPr>
        <w:t xml:space="preserve"> CE</w:t>
      </w:r>
      <w:r w:rsidRPr="00F51FB9">
        <w:rPr>
          <w:rFonts w:ascii="Arial" w:hAnsi="Arial" w:cs="Arial"/>
        </w:rPr>
        <w:t xml:space="preserve"> Primary School and Nursery.</w:t>
      </w:r>
    </w:p>
    <w:p w14:paraId="62988A62" w14:textId="6D1541DF" w:rsidR="0077291F" w:rsidRPr="00F51FB9" w:rsidRDefault="00267D09" w:rsidP="00267D09">
      <w:pPr>
        <w:pStyle w:val="ListParagraph"/>
        <w:numPr>
          <w:ilvl w:val="0"/>
          <w:numId w:val="2"/>
        </w:numPr>
        <w:rPr>
          <w:rFonts w:ascii="Arial" w:hAnsi="Arial" w:cs="Arial"/>
          <w:b/>
          <w:bCs/>
        </w:rPr>
      </w:pPr>
      <w:r w:rsidRPr="00F51FB9">
        <w:rPr>
          <w:rFonts w:ascii="Arial" w:hAnsi="Arial" w:cs="Arial"/>
          <w:b/>
          <w:bCs/>
        </w:rPr>
        <w:t>Admissions procedure</w:t>
      </w:r>
    </w:p>
    <w:p w14:paraId="638CE8AB" w14:textId="57E9C455" w:rsidR="00267D09" w:rsidRPr="00F51FB9" w:rsidRDefault="0097528A" w:rsidP="00267D09">
      <w:pPr>
        <w:rPr>
          <w:rFonts w:ascii="Arial" w:hAnsi="Arial" w:cs="Arial"/>
        </w:rPr>
      </w:pPr>
      <w:r w:rsidRPr="00F51FB9">
        <w:rPr>
          <w:rFonts w:ascii="Arial" w:hAnsi="Arial" w:cs="Arial"/>
        </w:rPr>
        <w:t xml:space="preserve">A visit is arranged with the Nursery manager to show prospective families </w:t>
      </w:r>
      <w:r w:rsidR="00D36F6E" w:rsidRPr="00F51FB9">
        <w:rPr>
          <w:rFonts w:ascii="Arial" w:hAnsi="Arial" w:cs="Arial"/>
        </w:rPr>
        <w:t>around, answering any questions they may have.</w:t>
      </w:r>
    </w:p>
    <w:p w14:paraId="2D8E2155" w14:textId="14855255" w:rsidR="00F32050" w:rsidRPr="00F51FB9" w:rsidRDefault="00D36F6E" w:rsidP="00267D09">
      <w:pPr>
        <w:rPr>
          <w:rFonts w:ascii="Arial" w:hAnsi="Arial" w:cs="Arial"/>
        </w:rPr>
      </w:pPr>
      <w:r w:rsidRPr="00F51FB9">
        <w:rPr>
          <w:rFonts w:ascii="Arial" w:hAnsi="Arial" w:cs="Arial"/>
        </w:rPr>
        <w:t>A</w:t>
      </w:r>
      <w:r w:rsidR="00F32050" w:rsidRPr="00F51FB9">
        <w:rPr>
          <w:rFonts w:ascii="Arial" w:hAnsi="Arial" w:cs="Arial"/>
        </w:rPr>
        <w:t xml:space="preserve"> ‘</w:t>
      </w:r>
      <w:r w:rsidR="00B415AB" w:rsidRPr="00F51FB9">
        <w:rPr>
          <w:rFonts w:ascii="Arial" w:hAnsi="Arial" w:cs="Arial"/>
        </w:rPr>
        <w:t>Session enquiry</w:t>
      </w:r>
      <w:r w:rsidR="00F32050" w:rsidRPr="00F51FB9">
        <w:rPr>
          <w:rFonts w:ascii="Arial" w:hAnsi="Arial" w:cs="Arial"/>
        </w:rPr>
        <w:t xml:space="preserve"> form’ </w:t>
      </w:r>
      <w:r w:rsidRPr="00F51FB9">
        <w:rPr>
          <w:rFonts w:ascii="Arial" w:hAnsi="Arial" w:cs="Arial"/>
        </w:rPr>
        <w:t xml:space="preserve">will be completed by the </w:t>
      </w:r>
      <w:r w:rsidR="00EF1CE4" w:rsidRPr="00F51FB9">
        <w:rPr>
          <w:rFonts w:ascii="Arial" w:hAnsi="Arial" w:cs="Arial"/>
        </w:rPr>
        <w:t xml:space="preserve">family, giving details of the days and times they </w:t>
      </w:r>
      <w:r w:rsidR="008616B1" w:rsidRPr="00F51FB9">
        <w:rPr>
          <w:rFonts w:ascii="Arial" w:hAnsi="Arial" w:cs="Arial"/>
        </w:rPr>
        <w:t>would like their child to attend.</w:t>
      </w:r>
      <w:r w:rsidR="00B415AB" w:rsidRPr="00F51FB9">
        <w:rPr>
          <w:rFonts w:ascii="Arial" w:hAnsi="Arial" w:cs="Arial"/>
        </w:rPr>
        <w:t xml:space="preserve">  We </w:t>
      </w:r>
      <w:r w:rsidR="008E20EF" w:rsidRPr="00F51FB9">
        <w:rPr>
          <w:rFonts w:ascii="Arial" w:hAnsi="Arial" w:cs="Arial"/>
        </w:rPr>
        <w:t>encourage families to request sessions for the academic year, as we cannot guarantee a</w:t>
      </w:r>
      <w:r w:rsidR="009E72EA" w:rsidRPr="00F51FB9">
        <w:rPr>
          <w:rFonts w:ascii="Arial" w:hAnsi="Arial" w:cs="Arial"/>
        </w:rPr>
        <w:t xml:space="preserve">n increase </w:t>
      </w:r>
      <w:r w:rsidR="008E20EF" w:rsidRPr="00F51FB9">
        <w:rPr>
          <w:rFonts w:ascii="Arial" w:hAnsi="Arial" w:cs="Arial"/>
        </w:rPr>
        <w:t>of sessions throughout the year.</w:t>
      </w:r>
      <w:r w:rsidR="00EA141F" w:rsidRPr="00F51FB9">
        <w:rPr>
          <w:rFonts w:ascii="Arial" w:hAnsi="Arial" w:cs="Arial"/>
        </w:rPr>
        <w:t xml:space="preserve">  </w:t>
      </w:r>
      <w:r w:rsidR="009E72EA" w:rsidRPr="00F51FB9">
        <w:rPr>
          <w:rFonts w:ascii="Arial" w:hAnsi="Arial" w:cs="Arial"/>
        </w:rPr>
        <w:t xml:space="preserve">  </w:t>
      </w:r>
      <w:r w:rsidR="00F32050" w:rsidRPr="00F51FB9">
        <w:rPr>
          <w:rFonts w:ascii="Arial" w:hAnsi="Arial" w:cs="Arial"/>
        </w:rPr>
        <w:t>We suggest th</w:t>
      </w:r>
      <w:r w:rsidR="00AD79CF" w:rsidRPr="00F51FB9">
        <w:rPr>
          <w:rFonts w:ascii="Arial" w:hAnsi="Arial" w:cs="Arial"/>
        </w:rPr>
        <w:t xml:space="preserve">at families book more than one session </w:t>
      </w:r>
      <w:r w:rsidR="00C5706E" w:rsidRPr="00F51FB9">
        <w:rPr>
          <w:rFonts w:ascii="Arial" w:hAnsi="Arial" w:cs="Arial"/>
        </w:rPr>
        <w:t xml:space="preserve">(day) </w:t>
      </w:r>
      <w:r w:rsidR="00AD79CF" w:rsidRPr="00F51FB9">
        <w:rPr>
          <w:rFonts w:ascii="Arial" w:hAnsi="Arial" w:cs="Arial"/>
        </w:rPr>
        <w:t>per week for their child</w:t>
      </w:r>
      <w:r w:rsidR="00D95895" w:rsidRPr="00F51FB9">
        <w:rPr>
          <w:rFonts w:ascii="Arial" w:hAnsi="Arial" w:cs="Arial"/>
        </w:rPr>
        <w:t>,</w:t>
      </w:r>
      <w:r w:rsidR="00AD79CF" w:rsidRPr="00F51FB9">
        <w:rPr>
          <w:rFonts w:ascii="Arial" w:hAnsi="Arial" w:cs="Arial"/>
        </w:rPr>
        <w:t xml:space="preserve"> as this supports </w:t>
      </w:r>
      <w:r w:rsidR="00D95895" w:rsidRPr="00F51FB9">
        <w:rPr>
          <w:rFonts w:ascii="Arial" w:hAnsi="Arial" w:cs="Arial"/>
        </w:rPr>
        <w:t xml:space="preserve">with the settling in process. </w:t>
      </w:r>
    </w:p>
    <w:p w14:paraId="1B3EA9E3" w14:textId="77777777" w:rsidR="00713BBA" w:rsidRPr="00F51FB9" w:rsidRDefault="008853D1" w:rsidP="008853D1">
      <w:pPr>
        <w:rPr>
          <w:rFonts w:ascii="Arial" w:hAnsi="Arial" w:cs="Arial"/>
        </w:rPr>
      </w:pPr>
      <w:r w:rsidRPr="00F51FB9">
        <w:rPr>
          <w:rFonts w:ascii="Arial" w:hAnsi="Arial" w:cs="Arial"/>
        </w:rPr>
        <w:t xml:space="preserve">Once a session enquiry form has been completed, </w:t>
      </w:r>
      <w:r w:rsidR="00CA7376" w:rsidRPr="00F51FB9">
        <w:rPr>
          <w:rFonts w:ascii="Arial" w:hAnsi="Arial" w:cs="Arial"/>
        </w:rPr>
        <w:t>you will receive confirmation of</w:t>
      </w:r>
      <w:r w:rsidR="00713BBA" w:rsidRPr="00F51FB9">
        <w:rPr>
          <w:rFonts w:ascii="Arial" w:hAnsi="Arial" w:cs="Arial"/>
        </w:rPr>
        <w:t xml:space="preserve"> whether we are able to accommodate</w:t>
      </w:r>
      <w:r w:rsidR="00CA7376" w:rsidRPr="00F51FB9">
        <w:rPr>
          <w:rFonts w:ascii="Arial" w:hAnsi="Arial" w:cs="Arial"/>
        </w:rPr>
        <w:t xml:space="preserve"> your</w:t>
      </w:r>
      <w:r w:rsidR="00713BBA" w:rsidRPr="00F51FB9">
        <w:rPr>
          <w:rFonts w:ascii="Arial" w:hAnsi="Arial" w:cs="Arial"/>
        </w:rPr>
        <w:t xml:space="preserve"> request for sessions.</w:t>
      </w:r>
    </w:p>
    <w:p w14:paraId="7BFEED18" w14:textId="77777777" w:rsidR="009E72EA" w:rsidRPr="00F51FB9" w:rsidRDefault="00713BBA" w:rsidP="009E72EA">
      <w:pPr>
        <w:rPr>
          <w:rFonts w:ascii="Arial" w:hAnsi="Arial" w:cs="Arial"/>
        </w:rPr>
      </w:pPr>
      <w:r w:rsidRPr="00F51FB9">
        <w:rPr>
          <w:rFonts w:ascii="Arial" w:hAnsi="Arial" w:cs="Arial"/>
        </w:rPr>
        <w:t>If your request is accepted,</w:t>
      </w:r>
      <w:r w:rsidR="00CA7376" w:rsidRPr="00F51FB9">
        <w:rPr>
          <w:rFonts w:ascii="Arial" w:hAnsi="Arial" w:cs="Arial"/>
        </w:rPr>
        <w:t xml:space="preserve"> </w:t>
      </w:r>
      <w:r w:rsidR="004E1006" w:rsidRPr="00F51FB9">
        <w:rPr>
          <w:rFonts w:ascii="Arial" w:hAnsi="Arial" w:cs="Arial"/>
        </w:rPr>
        <w:t xml:space="preserve">you will receive details of </w:t>
      </w:r>
      <w:r w:rsidR="009E72EA" w:rsidRPr="00F51FB9">
        <w:rPr>
          <w:rFonts w:ascii="Arial" w:hAnsi="Arial" w:cs="Arial"/>
        </w:rPr>
        <w:t xml:space="preserve">two induction dates for your child to attend, </w:t>
      </w:r>
      <w:r w:rsidR="004E1006" w:rsidRPr="00F51FB9">
        <w:rPr>
          <w:rFonts w:ascii="Arial" w:hAnsi="Arial" w:cs="Arial"/>
        </w:rPr>
        <w:t>prior to their start date.</w:t>
      </w:r>
      <w:r w:rsidR="00014939" w:rsidRPr="00F51FB9">
        <w:rPr>
          <w:rFonts w:ascii="Arial" w:hAnsi="Arial" w:cs="Arial"/>
        </w:rPr>
        <w:t xml:space="preserve">  Registration forms will be sent in advance of the induction </w:t>
      </w:r>
      <w:r w:rsidR="00173035" w:rsidRPr="00F51FB9">
        <w:rPr>
          <w:rFonts w:ascii="Arial" w:hAnsi="Arial" w:cs="Arial"/>
        </w:rPr>
        <w:t xml:space="preserve">date </w:t>
      </w:r>
      <w:r w:rsidR="00014939" w:rsidRPr="00F51FB9">
        <w:rPr>
          <w:rFonts w:ascii="Arial" w:hAnsi="Arial" w:cs="Arial"/>
        </w:rPr>
        <w:t xml:space="preserve">and will be required to be returned </w:t>
      </w:r>
      <w:r w:rsidR="009E72EA" w:rsidRPr="00F51FB9">
        <w:rPr>
          <w:rFonts w:ascii="Arial" w:hAnsi="Arial" w:cs="Arial"/>
        </w:rPr>
        <w:t xml:space="preserve">for </w:t>
      </w:r>
      <w:r w:rsidR="00791311" w:rsidRPr="00F51FB9">
        <w:rPr>
          <w:rFonts w:ascii="Arial" w:hAnsi="Arial" w:cs="Arial"/>
        </w:rPr>
        <w:t xml:space="preserve">when your </w:t>
      </w:r>
      <w:r w:rsidR="00173035" w:rsidRPr="00F51FB9">
        <w:rPr>
          <w:rFonts w:ascii="Arial" w:hAnsi="Arial" w:cs="Arial"/>
        </w:rPr>
        <w:t xml:space="preserve">child </w:t>
      </w:r>
      <w:r w:rsidR="00791311" w:rsidRPr="00F51FB9">
        <w:rPr>
          <w:rFonts w:ascii="Arial" w:hAnsi="Arial" w:cs="Arial"/>
        </w:rPr>
        <w:t>attends their drop</w:t>
      </w:r>
      <w:r w:rsidR="003D5FB4" w:rsidRPr="00F51FB9">
        <w:rPr>
          <w:rFonts w:ascii="Arial" w:hAnsi="Arial" w:cs="Arial"/>
        </w:rPr>
        <w:t>-</w:t>
      </w:r>
      <w:r w:rsidR="00791311" w:rsidRPr="00F51FB9">
        <w:rPr>
          <w:rFonts w:ascii="Arial" w:hAnsi="Arial" w:cs="Arial"/>
        </w:rPr>
        <w:t>in sessions.</w:t>
      </w:r>
    </w:p>
    <w:p w14:paraId="0A7C444F" w14:textId="5144E9E2" w:rsidR="0077291F" w:rsidRPr="00F51FB9" w:rsidRDefault="0077291F" w:rsidP="009E72EA">
      <w:pPr>
        <w:pStyle w:val="ListParagraph"/>
        <w:numPr>
          <w:ilvl w:val="0"/>
          <w:numId w:val="2"/>
        </w:numPr>
        <w:rPr>
          <w:rFonts w:ascii="Arial" w:hAnsi="Arial" w:cs="Arial"/>
        </w:rPr>
      </w:pPr>
      <w:r w:rsidRPr="00F51FB9">
        <w:rPr>
          <w:rFonts w:ascii="Arial" w:hAnsi="Arial" w:cs="Arial"/>
          <w:b/>
          <w:bCs/>
        </w:rPr>
        <w:t>Free childcare arrangements</w:t>
      </w:r>
    </w:p>
    <w:p w14:paraId="13C0CC7A" w14:textId="68094912" w:rsidR="0077291F" w:rsidRPr="00F51FB9" w:rsidRDefault="0077291F" w:rsidP="0077291F">
      <w:pPr>
        <w:rPr>
          <w:rFonts w:ascii="Arial" w:hAnsi="Arial" w:cs="Arial"/>
        </w:rPr>
      </w:pPr>
      <w:r w:rsidRPr="00F51FB9">
        <w:rPr>
          <w:rFonts w:ascii="Arial" w:hAnsi="Arial" w:cs="Arial"/>
        </w:rPr>
        <w:t xml:space="preserve">Oakmeadow Primary School and Nursery can accommodate a maximum of </w:t>
      </w:r>
      <w:r w:rsidR="009E72EA" w:rsidRPr="00F51FB9">
        <w:rPr>
          <w:rFonts w:ascii="Arial" w:hAnsi="Arial" w:cs="Arial"/>
        </w:rPr>
        <w:t>40</w:t>
      </w:r>
      <w:r w:rsidRPr="00F51FB9">
        <w:rPr>
          <w:rFonts w:ascii="Arial" w:hAnsi="Arial" w:cs="Arial"/>
        </w:rPr>
        <w:t xml:space="preserve"> children across the nursery; 8 children in our two year old room and </w:t>
      </w:r>
      <w:r w:rsidR="00066DCC" w:rsidRPr="00F51FB9">
        <w:rPr>
          <w:rFonts w:ascii="Arial" w:hAnsi="Arial" w:cs="Arial"/>
        </w:rPr>
        <w:t>28</w:t>
      </w:r>
      <w:r w:rsidRPr="00F51FB9">
        <w:rPr>
          <w:rFonts w:ascii="Arial" w:hAnsi="Arial" w:cs="Arial"/>
        </w:rPr>
        <w:t xml:space="preserve"> children in our 3-4 year old room.</w:t>
      </w:r>
    </w:p>
    <w:p w14:paraId="7B6C6764" w14:textId="490FF49D" w:rsidR="00173035" w:rsidRPr="00F51FB9" w:rsidRDefault="0077291F" w:rsidP="00173035">
      <w:pPr>
        <w:rPr>
          <w:rFonts w:ascii="Arial" w:hAnsi="Arial" w:cs="Arial"/>
          <w:color w:val="000000" w:themeColor="text1"/>
        </w:rPr>
      </w:pPr>
      <w:r w:rsidRPr="00F51FB9">
        <w:rPr>
          <w:rFonts w:ascii="Arial" w:hAnsi="Arial" w:cs="Arial"/>
        </w:rPr>
        <w:t xml:space="preserve">The </w:t>
      </w:r>
      <w:r w:rsidR="00173035" w:rsidRPr="00F51FB9">
        <w:rPr>
          <w:rFonts w:ascii="Arial" w:hAnsi="Arial" w:cs="Arial"/>
        </w:rPr>
        <w:t>nursery is able to</w:t>
      </w:r>
      <w:r w:rsidRPr="00F51FB9">
        <w:rPr>
          <w:rFonts w:ascii="Arial" w:hAnsi="Arial" w:cs="Arial"/>
        </w:rPr>
        <w:t xml:space="preserve"> offer 30 hours free childcare as an extension to the universal 15 hours free childcare, for children aged 3-4 years.</w:t>
      </w:r>
      <w:r w:rsidR="00B22DAF" w:rsidRPr="00F51FB9">
        <w:rPr>
          <w:rFonts w:ascii="Arial" w:hAnsi="Arial" w:cs="Arial"/>
        </w:rPr>
        <w:t xml:space="preserve">  </w:t>
      </w:r>
      <w:r w:rsidR="00173035" w:rsidRPr="00F51FB9">
        <w:rPr>
          <w:rFonts w:ascii="Arial" w:hAnsi="Arial" w:cs="Arial"/>
        </w:rPr>
        <w:t>Eligible p</w:t>
      </w:r>
      <w:r w:rsidRPr="00F51FB9">
        <w:rPr>
          <w:rFonts w:ascii="Arial" w:hAnsi="Arial" w:cs="Arial"/>
        </w:rPr>
        <w:t>arents</w:t>
      </w:r>
      <w:r w:rsidR="00173035" w:rsidRPr="00F51FB9">
        <w:rPr>
          <w:rFonts w:ascii="Arial" w:hAnsi="Arial" w:cs="Arial"/>
        </w:rPr>
        <w:t xml:space="preserve"> </w:t>
      </w:r>
      <w:r w:rsidRPr="00F51FB9">
        <w:rPr>
          <w:rFonts w:ascii="Arial" w:hAnsi="Arial" w:cs="Arial"/>
        </w:rPr>
        <w:t>are able to access the 30 hours of free childcare</w:t>
      </w:r>
      <w:r w:rsidR="00641893" w:rsidRPr="00F51FB9">
        <w:rPr>
          <w:rFonts w:ascii="Arial" w:hAnsi="Arial" w:cs="Arial"/>
        </w:rPr>
        <w:t xml:space="preserve"> </w:t>
      </w:r>
      <w:r w:rsidR="00BE383E" w:rsidRPr="00F51FB9">
        <w:rPr>
          <w:rFonts w:ascii="Arial" w:hAnsi="Arial" w:cs="Arial"/>
        </w:rPr>
        <w:t>the term following the</w:t>
      </w:r>
      <w:r w:rsidR="00435A2C" w:rsidRPr="00F51FB9">
        <w:rPr>
          <w:rFonts w:ascii="Arial" w:hAnsi="Arial" w:cs="Arial"/>
        </w:rPr>
        <w:t>ir child’s third birthday</w:t>
      </w:r>
      <w:r w:rsidR="00173035" w:rsidRPr="00F51FB9">
        <w:rPr>
          <w:rFonts w:ascii="Arial" w:hAnsi="Arial" w:cs="Arial"/>
        </w:rPr>
        <w:t xml:space="preserve">.  </w:t>
      </w:r>
      <w:r w:rsidR="00173035" w:rsidRPr="00F51FB9">
        <w:rPr>
          <w:rFonts w:ascii="Arial" w:hAnsi="Arial" w:cs="Arial"/>
          <w:color w:val="000000" w:themeColor="text1"/>
        </w:rPr>
        <w:t xml:space="preserve">To check your </w:t>
      </w:r>
      <w:r w:rsidR="00DC5EAF" w:rsidRPr="00F51FB9">
        <w:rPr>
          <w:rFonts w:ascii="Arial" w:hAnsi="Arial" w:cs="Arial"/>
          <w:color w:val="000000" w:themeColor="text1"/>
        </w:rPr>
        <w:t>e</w:t>
      </w:r>
      <w:r w:rsidR="00173035" w:rsidRPr="00F51FB9">
        <w:rPr>
          <w:rFonts w:ascii="Arial" w:hAnsi="Arial" w:cs="Arial"/>
          <w:color w:val="000000" w:themeColor="text1"/>
        </w:rPr>
        <w:t xml:space="preserve">ligibility for 30 hours free childcare, please visit: </w:t>
      </w:r>
      <w:hyperlink r:id="rId9" w:history="1">
        <w:r w:rsidR="00173035" w:rsidRPr="00F51FB9">
          <w:rPr>
            <w:rStyle w:val="Hyperlink"/>
            <w:rFonts w:ascii="Arial" w:hAnsi="Arial" w:cs="Arial"/>
          </w:rPr>
          <w:t>www.childcarechoices.gov.uk</w:t>
        </w:r>
      </w:hyperlink>
      <w:r w:rsidR="00173035" w:rsidRPr="00F51FB9">
        <w:rPr>
          <w:rStyle w:val="Hyperlink"/>
          <w:rFonts w:ascii="Arial" w:hAnsi="Arial" w:cs="Arial"/>
        </w:rPr>
        <w:t xml:space="preserve">. </w:t>
      </w:r>
      <w:r w:rsidR="00435A2C" w:rsidRPr="00F51FB9">
        <w:rPr>
          <w:rFonts w:ascii="Arial" w:hAnsi="Arial" w:cs="Arial"/>
        </w:rPr>
        <w:t>The 30 hours can</w:t>
      </w:r>
      <w:r w:rsidR="00A55047" w:rsidRPr="00F51FB9">
        <w:rPr>
          <w:rFonts w:ascii="Arial" w:hAnsi="Arial" w:cs="Arial"/>
        </w:rPr>
        <w:t xml:space="preserve"> be accessed</w:t>
      </w:r>
      <w:r w:rsidRPr="00F51FB9">
        <w:rPr>
          <w:rFonts w:ascii="Arial" w:hAnsi="Arial" w:cs="Arial"/>
        </w:rPr>
        <w:t xml:space="preserve"> </w:t>
      </w:r>
      <w:r w:rsidR="00130938" w:rsidRPr="00F51FB9">
        <w:rPr>
          <w:rFonts w:ascii="Arial" w:hAnsi="Arial" w:cs="Arial"/>
        </w:rPr>
        <w:t xml:space="preserve">during term time, </w:t>
      </w:r>
      <w:r w:rsidRPr="00F51FB9">
        <w:rPr>
          <w:rFonts w:ascii="Arial" w:hAnsi="Arial" w:cs="Arial"/>
        </w:rPr>
        <w:t xml:space="preserve">for 38 weeks out of the </w:t>
      </w:r>
      <w:r w:rsidR="00173035" w:rsidRPr="00F51FB9">
        <w:rPr>
          <w:rFonts w:ascii="Arial" w:hAnsi="Arial" w:cs="Arial"/>
        </w:rPr>
        <w:t xml:space="preserve">school </w:t>
      </w:r>
      <w:r w:rsidRPr="00F51FB9">
        <w:rPr>
          <w:rFonts w:ascii="Arial" w:hAnsi="Arial" w:cs="Arial"/>
        </w:rPr>
        <w:t>year.</w:t>
      </w:r>
      <w:r w:rsidR="00173035" w:rsidRPr="00F51FB9">
        <w:rPr>
          <w:rFonts w:ascii="Arial" w:hAnsi="Arial" w:cs="Arial"/>
        </w:rPr>
        <w:t xml:space="preserve">  </w:t>
      </w:r>
      <w:r w:rsidR="00173035" w:rsidRPr="00F51FB9">
        <w:rPr>
          <w:rFonts w:ascii="Arial" w:hAnsi="Arial" w:cs="Arial"/>
          <w:color w:val="000000" w:themeColor="text1"/>
        </w:rPr>
        <w:t>If eligible, parents must provide school with their unique code to confirm they are eligible for the scheme, together with their National Insurance number and</w:t>
      </w:r>
      <w:r w:rsidR="00DC5EAF" w:rsidRPr="00F51FB9">
        <w:rPr>
          <w:rFonts w:ascii="Arial" w:hAnsi="Arial" w:cs="Arial"/>
          <w:color w:val="000000" w:themeColor="text1"/>
        </w:rPr>
        <w:t xml:space="preserve"> parent’s</w:t>
      </w:r>
      <w:r w:rsidR="00173035" w:rsidRPr="00F51FB9">
        <w:rPr>
          <w:rFonts w:ascii="Arial" w:hAnsi="Arial" w:cs="Arial"/>
          <w:color w:val="000000" w:themeColor="text1"/>
        </w:rPr>
        <w:t xml:space="preserve"> date of birth.  As the free childcare cannot be claimed until the code has been verified, parents should provide the school with this information as soon as possible in order to avoid delay.</w:t>
      </w:r>
    </w:p>
    <w:p w14:paraId="3906AE39" w14:textId="3A147D90" w:rsidR="0077291F" w:rsidRPr="00F51FB9" w:rsidRDefault="00173035" w:rsidP="0077291F">
      <w:pPr>
        <w:rPr>
          <w:rFonts w:ascii="Arial" w:hAnsi="Arial" w:cs="Arial"/>
        </w:rPr>
      </w:pPr>
      <w:r w:rsidRPr="00F51FB9">
        <w:rPr>
          <w:rFonts w:ascii="Arial" w:hAnsi="Arial" w:cs="Arial"/>
        </w:rPr>
        <w:t>T</w:t>
      </w:r>
      <w:r w:rsidR="0077291F" w:rsidRPr="00F51FB9">
        <w:rPr>
          <w:rFonts w:ascii="Arial" w:hAnsi="Arial" w:cs="Arial"/>
        </w:rPr>
        <w:t>he sessions offered to nursery children are as follows:</w:t>
      </w:r>
    </w:p>
    <w:p w14:paraId="2ACA0915" w14:textId="0AFB6942" w:rsidR="0077291F" w:rsidRPr="00F51FB9" w:rsidRDefault="003D5FB4" w:rsidP="00173035">
      <w:pPr>
        <w:rPr>
          <w:rFonts w:ascii="Arial" w:hAnsi="Arial" w:cs="Arial"/>
          <w:color w:val="FF0000"/>
        </w:rPr>
      </w:pPr>
      <w:r w:rsidRPr="00F51FB9">
        <w:rPr>
          <w:rFonts w:ascii="Arial" w:hAnsi="Arial" w:cs="Arial"/>
          <w:noProof/>
        </w:rPr>
        <w:lastRenderedPageBreak/>
        <w:drawing>
          <wp:inline distT="0" distB="0" distL="0" distR="0" wp14:anchorId="6A01B88E" wp14:editId="5E24B82A">
            <wp:extent cx="4549140" cy="17776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8270" cy="1789005"/>
                    </a:xfrm>
                    <a:prstGeom prst="rect">
                      <a:avLst/>
                    </a:prstGeom>
                  </pic:spPr>
                </pic:pic>
              </a:graphicData>
            </a:graphic>
          </wp:inline>
        </w:drawing>
      </w:r>
    </w:p>
    <w:p w14:paraId="768FE830" w14:textId="77777777" w:rsidR="009E72EA" w:rsidRPr="00F51FB9" w:rsidRDefault="009E72EA" w:rsidP="009E72EA">
      <w:pPr>
        <w:pStyle w:val="ListParagraph"/>
        <w:rPr>
          <w:rFonts w:ascii="Arial" w:hAnsi="Arial" w:cs="Arial"/>
        </w:rPr>
      </w:pPr>
    </w:p>
    <w:p w14:paraId="1901D25B" w14:textId="5B6F933F" w:rsidR="00DC5EAF" w:rsidRPr="00F51FB9" w:rsidRDefault="00DC5EAF" w:rsidP="009E72EA">
      <w:pPr>
        <w:pStyle w:val="ListParagraph"/>
        <w:numPr>
          <w:ilvl w:val="0"/>
          <w:numId w:val="2"/>
        </w:numPr>
        <w:rPr>
          <w:rFonts w:ascii="Arial" w:hAnsi="Arial" w:cs="Arial"/>
          <w:b/>
          <w:bCs/>
        </w:rPr>
      </w:pPr>
      <w:r w:rsidRPr="00F51FB9">
        <w:rPr>
          <w:rFonts w:ascii="Arial" w:hAnsi="Arial" w:cs="Arial"/>
          <w:b/>
          <w:bCs/>
        </w:rPr>
        <w:t>Paid provision</w:t>
      </w:r>
    </w:p>
    <w:p w14:paraId="17DE7443" w14:textId="77777777" w:rsidR="009E72EA" w:rsidRPr="00F51FB9" w:rsidRDefault="00DC5EAF" w:rsidP="009E72EA">
      <w:pPr>
        <w:ind w:left="360"/>
        <w:jc w:val="both"/>
        <w:rPr>
          <w:rFonts w:ascii="Arial" w:hAnsi="Arial" w:cs="Arial"/>
        </w:rPr>
      </w:pPr>
      <w:r w:rsidRPr="00F51FB9">
        <w:rPr>
          <w:rFonts w:ascii="Arial" w:hAnsi="Arial" w:cs="Arial"/>
        </w:rPr>
        <w:t xml:space="preserve">We also offer paid provision in addition to funded hours.  </w:t>
      </w:r>
      <w:r w:rsidR="009E1C5B" w:rsidRPr="00F51FB9">
        <w:rPr>
          <w:rFonts w:ascii="Arial" w:hAnsi="Arial" w:cs="Arial"/>
        </w:rPr>
        <w:t xml:space="preserve">Invoices are sent </w:t>
      </w:r>
      <w:r w:rsidR="003D5FB4" w:rsidRPr="00F51FB9">
        <w:rPr>
          <w:rFonts w:ascii="Arial" w:hAnsi="Arial" w:cs="Arial"/>
        </w:rPr>
        <w:t xml:space="preserve">half </w:t>
      </w:r>
      <w:r w:rsidR="009E1C5B" w:rsidRPr="00F51FB9">
        <w:rPr>
          <w:rFonts w:ascii="Arial" w:hAnsi="Arial" w:cs="Arial"/>
        </w:rPr>
        <w:t xml:space="preserve">termly and payment is required in advance of these sessions via school money.  Payment </w:t>
      </w:r>
      <w:r w:rsidR="009E72EA" w:rsidRPr="00F51FB9">
        <w:rPr>
          <w:rFonts w:ascii="Arial" w:hAnsi="Arial" w:cs="Arial"/>
        </w:rPr>
        <w:t>is required</w:t>
      </w:r>
      <w:r w:rsidR="009E1C5B" w:rsidRPr="00F51FB9">
        <w:rPr>
          <w:rFonts w:ascii="Arial" w:hAnsi="Arial" w:cs="Arial"/>
        </w:rPr>
        <w:t xml:space="preserve"> within 14 days of the receipt of the invoice. </w:t>
      </w:r>
      <w:r w:rsidR="009E72EA" w:rsidRPr="00F51FB9">
        <w:rPr>
          <w:rFonts w:ascii="Arial" w:hAnsi="Arial" w:cs="Arial"/>
        </w:rPr>
        <w:t xml:space="preserve"> Please note you will not be charged for bank holidays and PD Days when the nursery is not open.</w:t>
      </w:r>
    </w:p>
    <w:p w14:paraId="1015A1AD" w14:textId="2F5BC39C" w:rsidR="009E1C5B" w:rsidRPr="00F51FB9" w:rsidRDefault="009E1C5B" w:rsidP="00DC5EAF">
      <w:pPr>
        <w:ind w:left="360"/>
        <w:rPr>
          <w:rFonts w:ascii="Arial" w:hAnsi="Arial" w:cs="Arial"/>
        </w:rPr>
      </w:pPr>
      <w:r w:rsidRPr="00F51FB9">
        <w:rPr>
          <w:rFonts w:ascii="Arial" w:hAnsi="Arial" w:cs="Arial"/>
        </w:rPr>
        <w:t>Please see below table for details of cost per session.</w:t>
      </w:r>
    </w:p>
    <w:p w14:paraId="4536388A" w14:textId="6E6BF9D5" w:rsidR="00DC5EAF" w:rsidRPr="00F51FB9" w:rsidRDefault="00DC5EAF" w:rsidP="00DC5EAF">
      <w:pPr>
        <w:ind w:left="360"/>
        <w:rPr>
          <w:rFonts w:ascii="Arial" w:hAnsi="Arial" w:cs="Arial"/>
          <w:color w:val="FF0000"/>
        </w:rPr>
      </w:pPr>
      <w:r w:rsidRPr="00F51FB9">
        <w:rPr>
          <w:rFonts w:ascii="Arial" w:hAnsi="Arial" w:cs="Arial"/>
          <w:noProof/>
          <w:color w:val="FF0000"/>
        </w:rPr>
        <w:drawing>
          <wp:inline distT="0" distB="0" distL="0" distR="0" wp14:anchorId="143B7D27" wp14:editId="44439666">
            <wp:extent cx="5889069"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289"/>
                    <a:stretch/>
                  </pic:blipFill>
                  <pic:spPr bwMode="auto">
                    <a:xfrm>
                      <a:off x="0" y="0"/>
                      <a:ext cx="5909071" cy="1146882"/>
                    </a:xfrm>
                    <a:prstGeom prst="rect">
                      <a:avLst/>
                    </a:prstGeom>
                    <a:ln>
                      <a:noFill/>
                    </a:ln>
                    <a:extLst>
                      <a:ext uri="{53640926-AAD7-44D8-BBD7-CCE9431645EC}">
                        <a14:shadowObscured xmlns:a14="http://schemas.microsoft.com/office/drawing/2010/main"/>
                      </a:ext>
                    </a:extLst>
                  </pic:spPr>
                </pic:pic>
              </a:graphicData>
            </a:graphic>
          </wp:inline>
        </w:drawing>
      </w:r>
    </w:p>
    <w:p w14:paraId="31BFD8C4" w14:textId="77777777" w:rsidR="00851E66" w:rsidRPr="00F51FB9" w:rsidRDefault="009E1C5B" w:rsidP="009E72EA">
      <w:pPr>
        <w:spacing w:after="0"/>
        <w:jc w:val="both"/>
        <w:rPr>
          <w:rFonts w:ascii="Arial" w:hAnsi="Arial" w:cs="Arial"/>
        </w:rPr>
      </w:pPr>
      <w:r w:rsidRPr="00F51FB9">
        <w:rPr>
          <w:rFonts w:ascii="Arial" w:hAnsi="Arial" w:cs="Arial"/>
        </w:rPr>
        <w:t xml:space="preserve">       </w:t>
      </w:r>
      <w:r w:rsidR="00851E66" w:rsidRPr="00F51FB9">
        <w:rPr>
          <w:rFonts w:ascii="Arial" w:hAnsi="Arial" w:cs="Arial"/>
        </w:rPr>
        <w:t xml:space="preserve">Please note there is a late collection fee of £10 for every 15 minutes.  There is no refund if your  </w:t>
      </w:r>
    </w:p>
    <w:p w14:paraId="03632523" w14:textId="77777777" w:rsidR="009E72EA" w:rsidRPr="00F51FB9" w:rsidRDefault="00851E66" w:rsidP="009E72EA">
      <w:pPr>
        <w:spacing w:after="0"/>
        <w:jc w:val="both"/>
        <w:rPr>
          <w:rFonts w:ascii="Arial" w:hAnsi="Arial" w:cs="Arial"/>
        </w:rPr>
      </w:pPr>
      <w:r w:rsidRPr="00F51FB9">
        <w:rPr>
          <w:rFonts w:ascii="Arial" w:hAnsi="Arial" w:cs="Arial"/>
        </w:rPr>
        <w:t xml:space="preserve">       child misses a session due to illness or holiday.</w:t>
      </w:r>
      <w:r w:rsidR="009E72EA" w:rsidRPr="00F51FB9">
        <w:rPr>
          <w:rFonts w:ascii="Arial" w:hAnsi="Arial" w:cs="Arial"/>
        </w:rPr>
        <w:t xml:space="preserve"> </w:t>
      </w:r>
    </w:p>
    <w:p w14:paraId="11BFF64F" w14:textId="0A0BE58F" w:rsidR="00851E66" w:rsidRPr="00F51FB9" w:rsidRDefault="009E72EA" w:rsidP="009E72EA">
      <w:pPr>
        <w:spacing w:after="0"/>
        <w:jc w:val="both"/>
        <w:rPr>
          <w:rFonts w:ascii="Arial" w:hAnsi="Arial" w:cs="Arial"/>
        </w:rPr>
      </w:pPr>
      <w:r w:rsidRPr="00F51FB9">
        <w:rPr>
          <w:rFonts w:ascii="Arial" w:hAnsi="Arial" w:cs="Arial"/>
        </w:rPr>
        <w:t xml:space="preserve">       </w:t>
      </w:r>
      <w:r w:rsidR="00851E66" w:rsidRPr="00F51FB9">
        <w:rPr>
          <w:rFonts w:ascii="Arial" w:hAnsi="Arial" w:cs="Arial"/>
        </w:rPr>
        <w:t xml:space="preserve">A discount of 20% for paid provision is offered for children of Oakmeadow Staff who wish to           </w:t>
      </w:r>
    </w:p>
    <w:p w14:paraId="3D5EF6EA" w14:textId="6313BC77" w:rsidR="00851E66" w:rsidRPr="00F51FB9" w:rsidRDefault="00851E66" w:rsidP="009E72EA">
      <w:pPr>
        <w:spacing w:after="0"/>
        <w:jc w:val="both"/>
        <w:rPr>
          <w:rFonts w:ascii="Arial" w:hAnsi="Arial" w:cs="Arial"/>
        </w:rPr>
      </w:pPr>
      <w:r w:rsidRPr="00F51FB9">
        <w:rPr>
          <w:rFonts w:ascii="Arial" w:hAnsi="Arial" w:cs="Arial"/>
        </w:rPr>
        <w:t xml:space="preserve">        attend the nursery.</w:t>
      </w:r>
    </w:p>
    <w:p w14:paraId="6464FF53" w14:textId="321B755A" w:rsidR="009E72EA" w:rsidRPr="00F51FB9" w:rsidRDefault="009E72EA" w:rsidP="003D5FB4">
      <w:pPr>
        <w:ind w:firstLine="360"/>
        <w:rPr>
          <w:rFonts w:ascii="Arial" w:hAnsi="Arial" w:cs="Arial"/>
        </w:rPr>
      </w:pPr>
    </w:p>
    <w:p w14:paraId="6271DBCE" w14:textId="5221B568" w:rsidR="00A9218F" w:rsidRPr="00F51FB9" w:rsidRDefault="00A9218F" w:rsidP="00A9218F">
      <w:pPr>
        <w:pStyle w:val="ListParagraph"/>
        <w:numPr>
          <w:ilvl w:val="0"/>
          <w:numId w:val="2"/>
        </w:numPr>
        <w:rPr>
          <w:rFonts w:ascii="Arial" w:hAnsi="Arial" w:cs="Arial"/>
          <w:b/>
          <w:bCs/>
          <w:color w:val="FF0000"/>
        </w:rPr>
      </w:pPr>
      <w:r w:rsidRPr="00F51FB9">
        <w:rPr>
          <w:rFonts w:ascii="Arial" w:hAnsi="Arial" w:cs="Arial"/>
          <w:b/>
          <w:bCs/>
          <w:color w:val="FF0000"/>
        </w:rPr>
        <w:t>Oversubscription criteria</w:t>
      </w:r>
    </w:p>
    <w:p w14:paraId="72393124" w14:textId="0F8FD861" w:rsidR="007B5373" w:rsidRPr="00F51FB9" w:rsidRDefault="007B5373" w:rsidP="007B5373">
      <w:pPr>
        <w:ind w:left="360"/>
        <w:rPr>
          <w:rFonts w:ascii="Arial" w:hAnsi="Arial" w:cs="Arial"/>
        </w:rPr>
      </w:pPr>
      <w:r w:rsidRPr="00F51FB9">
        <w:rPr>
          <w:rFonts w:ascii="Arial" w:hAnsi="Arial" w:cs="Arial"/>
        </w:rPr>
        <w:t>Where the number of nursery applications exceeds the number of spaces available, we will use the following criteria to prioritise applications for both funded and paid hours</w:t>
      </w:r>
      <w:r w:rsidR="00252782">
        <w:rPr>
          <w:rFonts w:ascii="Arial" w:hAnsi="Arial" w:cs="Arial"/>
        </w:rPr>
        <w:t xml:space="preserve"> when space become available</w:t>
      </w:r>
      <w:r w:rsidRPr="00F51FB9">
        <w:rPr>
          <w:rFonts w:ascii="Arial" w:hAnsi="Arial" w:cs="Arial"/>
        </w:rPr>
        <w:t>.</w:t>
      </w:r>
    </w:p>
    <w:p w14:paraId="78222FFC" w14:textId="77777777" w:rsidR="008614F8" w:rsidRPr="00F51FB9" w:rsidRDefault="008614F8" w:rsidP="008614F8">
      <w:pPr>
        <w:pStyle w:val="ListParagraph"/>
        <w:rPr>
          <w:rFonts w:ascii="Arial" w:hAnsi="Arial" w:cs="Arial"/>
        </w:rPr>
      </w:pPr>
    </w:p>
    <w:p w14:paraId="4B8CC9A0" w14:textId="383DA699" w:rsidR="008614F8" w:rsidRPr="00F51FB9" w:rsidRDefault="008614F8" w:rsidP="008614F8">
      <w:pPr>
        <w:pStyle w:val="ListParagraph"/>
        <w:rPr>
          <w:rFonts w:ascii="Arial" w:hAnsi="Arial" w:cs="Arial"/>
        </w:rPr>
      </w:pPr>
      <w:r w:rsidRPr="00F51FB9">
        <w:rPr>
          <w:rFonts w:ascii="Arial" w:hAnsi="Arial" w:cs="Arial"/>
          <w:b/>
          <w:bCs/>
        </w:rPr>
        <w:t>Priority 1</w:t>
      </w:r>
      <w:r w:rsidRPr="00F51FB9">
        <w:rPr>
          <w:rFonts w:ascii="Arial" w:hAnsi="Arial" w:cs="Arial"/>
        </w:rPr>
        <w:t xml:space="preserve"> – Looked after children or children who were looked after but immediately after being looked after became subject to adoption, a child arrangements order or  special guardianship order. </w:t>
      </w:r>
    </w:p>
    <w:p w14:paraId="0F3C3101" w14:textId="505AD46B" w:rsidR="008614F8" w:rsidRPr="00F51FB9" w:rsidRDefault="008614F8" w:rsidP="008614F8">
      <w:pPr>
        <w:pStyle w:val="ListParagraph"/>
        <w:rPr>
          <w:rFonts w:ascii="Arial" w:hAnsi="Arial" w:cs="Arial"/>
        </w:rPr>
      </w:pPr>
      <w:r w:rsidRPr="00F51FB9">
        <w:rPr>
          <w:rFonts w:ascii="Arial" w:hAnsi="Arial" w:cs="Arial"/>
          <w:b/>
          <w:bCs/>
        </w:rPr>
        <w:t>Priority 2</w:t>
      </w:r>
      <w:r w:rsidRPr="00F51FB9">
        <w:rPr>
          <w:rFonts w:ascii="Arial" w:hAnsi="Arial" w:cs="Arial"/>
        </w:rPr>
        <w:t xml:space="preserve"> – </w:t>
      </w:r>
      <w:r w:rsidR="007B5373" w:rsidRPr="00F51FB9">
        <w:rPr>
          <w:rFonts w:ascii="Arial" w:hAnsi="Arial" w:cs="Arial"/>
        </w:rPr>
        <w:t>Children with an exceptional medical or social need to attend nursery.</w:t>
      </w:r>
    </w:p>
    <w:p w14:paraId="55B705A1" w14:textId="24F47B0F" w:rsidR="007B5373" w:rsidRPr="00F51FB9" w:rsidRDefault="007B5373" w:rsidP="008614F8">
      <w:pPr>
        <w:pStyle w:val="ListParagraph"/>
        <w:rPr>
          <w:rFonts w:ascii="Arial" w:hAnsi="Arial" w:cs="Arial"/>
        </w:rPr>
      </w:pPr>
      <w:r w:rsidRPr="00F51FB9">
        <w:rPr>
          <w:rFonts w:ascii="Arial" w:hAnsi="Arial" w:cs="Arial"/>
          <w:b/>
          <w:bCs/>
        </w:rPr>
        <w:t xml:space="preserve">Priority 3 </w:t>
      </w:r>
      <w:r w:rsidRPr="00F51FB9">
        <w:rPr>
          <w:rFonts w:ascii="Arial" w:hAnsi="Arial" w:cs="Arial"/>
        </w:rPr>
        <w:t xml:space="preserve">– Children who live within the catchment area and are eligible for the two year old funding. </w:t>
      </w:r>
    </w:p>
    <w:p w14:paraId="6875E97C" w14:textId="0B5A1182" w:rsidR="007B5373" w:rsidRPr="00F51FB9" w:rsidRDefault="007B5373" w:rsidP="008614F8">
      <w:pPr>
        <w:pStyle w:val="ListParagraph"/>
        <w:rPr>
          <w:rFonts w:ascii="Arial" w:hAnsi="Arial" w:cs="Arial"/>
        </w:rPr>
      </w:pPr>
      <w:r w:rsidRPr="00F51FB9">
        <w:rPr>
          <w:rFonts w:ascii="Arial" w:hAnsi="Arial" w:cs="Arial"/>
          <w:b/>
          <w:bCs/>
        </w:rPr>
        <w:t xml:space="preserve">Priority 3 </w:t>
      </w:r>
      <w:r w:rsidRPr="00F51FB9">
        <w:rPr>
          <w:rFonts w:ascii="Arial" w:hAnsi="Arial" w:cs="Arial"/>
        </w:rPr>
        <w:t>– Children who live within the catchment area and have a sibling at school.</w:t>
      </w:r>
    </w:p>
    <w:p w14:paraId="11712E1D" w14:textId="21D2DCA5" w:rsidR="008614F8" w:rsidRPr="00F51FB9" w:rsidRDefault="008614F8" w:rsidP="008614F8">
      <w:pPr>
        <w:pStyle w:val="ListParagraph"/>
        <w:rPr>
          <w:rFonts w:ascii="Arial" w:hAnsi="Arial" w:cs="Arial"/>
          <w:b/>
          <w:bCs/>
        </w:rPr>
      </w:pPr>
      <w:r w:rsidRPr="00F51FB9">
        <w:rPr>
          <w:rFonts w:ascii="Arial" w:hAnsi="Arial" w:cs="Arial"/>
          <w:b/>
          <w:bCs/>
        </w:rPr>
        <w:t>Priority 3</w:t>
      </w:r>
      <w:r w:rsidRPr="00F51FB9">
        <w:rPr>
          <w:rFonts w:ascii="Arial" w:hAnsi="Arial" w:cs="Arial"/>
        </w:rPr>
        <w:t xml:space="preserve"> –</w:t>
      </w:r>
      <w:r w:rsidRPr="00F51FB9">
        <w:rPr>
          <w:rFonts w:ascii="Arial" w:hAnsi="Arial" w:cs="Arial"/>
          <w:b/>
          <w:bCs/>
        </w:rPr>
        <w:t xml:space="preserve"> </w:t>
      </w:r>
      <w:r w:rsidRPr="00F51FB9">
        <w:rPr>
          <w:rFonts w:ascii="Arial" w:hAnsi="Arial" w:cs="Arial"/>
        </w:rPr>
        <w:t>Children who live within the catchment area</w:t>
      </w:r>
      <w:r w:rsidRPr="00F51FB9">
        <w:rPr>
          <w:rFonts w:ascii="Arial" w:hAnsi="Arial" w:cs="Arial"/>
          <w:b/>
          <w:bCs/>
        </w:rPr>
        <w:t xml:space="preserve">. </w:t>
      </w:r>
    </w:p>
    <w:p w14:paraId="31677C8F" w14:textId="5B0096FE" w:rsidR="008614F8" w:rsidRPr="00F51FB9" w:rsidRDefault="008614F8" w:rsidP="008614F8">
      <w:pPr>
        <w:pStyle w:val="ListParagraph"/>
        <w:rPr>
          <w:rFonts w:ascii="Arial" w:hAnsi="Arial" w:cs="Arial"/>
        </w:rPr>
      </w:pPr>
      <w:r w:rsidRPr="00F51FB9">
        <w:rPr>
          <w:rFonts w:ascii="Arial" w:hAnsi="Arial" w:cs="Arial"/>
          <w:b/>
          <w:bCs/>
        </w:rPr>
        <w:t xml:space="preserve">Priority 4 </w:t>
      </w:r>
      <w:r w:rsidRPr="00F51FB9">
        <w:rPr>
          <w:rFonts w:ascii="Arial" w:hAnsi="Arial" w:cs="Arial"/>
        </w:rPr>
        <w:t>– Children living outside the catchment area.</w:t>
      </w:r>
    </w:p>
    <w:p w14:paraId="40AD6890" w14:textId="77777777" w:rsidR="008614F8" w:rsidRPr="00F51FB9" w:rsidRDefault="008614F8" w:rsidP="008614F8">
      <w:pPr>
        <w:pStyle w:val="ListParagraph"/>
        <w:rPr>
          <w:rFonts w:ascii="Arial" w:hAnsi="Arial" w:cs="Arial"/>
          <w:b/>
          <w:bCs/>
        </w:rPr>
      </w:pPr>
    </w:p>
    <w:p w14:paraId="26171FB6" w14:textId="4C529802" w:rsidR="007B3A54" w:rsidRPr="00F51FB9" w:rsidRDefault="007B3A54" w:rsidP="009E72EA">
      <w:pPr>
        <w:pStyle w:val="ListParagraph"/>
        <w:numPr>
          <w:ilvl w:val="0"/>
          <w:numId w:val="2"/>
        </w:numPr>
        <w:rPr>
          <w:rFonts w:ascii="Arial" w:hAnsi="Arial" w:cs="Arial"/>
          <w:b/>
          <w:bCs/>
        </w:rPr>
      </w:pPr>
      <w:r w:rsidRPr="00F51FB9">
        <w:rPr>
          <w:rFonts w:ascii="Arial" w:hAnsi="Arial" w:cs="Arial"/>
          <w:b/>
          <w:bCs/>
        </w:rPr>
        <w:lastRenderedPageBreak/>
        <w:t>Complaints</w:t>
      </w:r>
    </w:p>
    <w:p w14:paraId="1373DF90" w14:textId="7B9B0831" w:rsidR="007B3A54" w:rsidRPr="00F51FB9" w:rsidRDefault="007B3A54" w:rsidP="009E1C5B">
      <w:pPr>
        <w:ind w:left="360"/>
        <w:rPr>
          <w:rFonts w:ascii="Arial" w:hAnsi="Arial" w:cs="Arial"/>
        </w:rPr>
      </w:pPr>
      <w:r w:rsidRPr="00F51FB9">
        <w:rPr>
          <w:rFonts w:ascii="Arial" w:hAnsi="Arial" w:cs="Arial"/>
        </w:rPr>
        <w:t xml:space="preserve">If you are unsatisfied with any decision made has been made through the admissions </w:t>
      </w:r>
      <w:r w:rsidR="00526300">
        <w:rPr>
          <w:rFonts w:ascii="Arial" w:hAnsi="Arial" w:cs="Arial"/>
        </w:rPr>
        <w:t>procedure</w:t>
      </w:r>
      <w:r w:rsidRPr="00F51FB9">
        <w:rPr>
          <w:rFonts w:ascii="Arial" w:hAnsi="Arial" w:cs="Arial"/>
        </w:rPr>
        <w:t xml:space="preserve">, please contact the </w:t>
      </w:r>
      <w:r w:rsidR="007B5373" w:rsidRPr="00F51FB9">
        <w:rPr>
          <w:rFonts w:ascii="Arial" w:hAnsi="Arial" w:cs="Arial"/>
        </w:rPr>
        <w:t>head of school</w:t>
      </w:r>
      <w:r w:rsidRPr="00F51FB9">
        <w:rPr>
          <w:rFonts w:ascii="Arial" w:hAnsi="Arial" w:cs="Arial"/>
        </w:rPr>
        <w:t xml:space="preserve"> on 01743 875020 to make an appointment or email </w:t>
      </w:r>
      <w:hyperlink r:id="rId12" w:history="1">
        <w:r w:rsidR="00CA692C" w:rsidRPr="00F51FB9">
          <w:rPr>
            <w:rStyle w:val="Hyperlink"/>
            <w:rFonts w:ascii="Arial" w:hAnsi="Arial" w:cs="Arial"/>
          </w:rPr>
          <w:t>Samantha.hill@oak.mmat.co.uk</w:t>
        </w:r>
      </w:hyperlink>
    </w:p>
    <w:p w14:paraId="37358F6F" w14:textId="77777777" w:rsidR="00CA692C" w:rsidRPr="00F51FB9" w:rsidRDefault="00CA692C" w:rsidP="009E1C5B">
      <w:pPr>
        <w:ind w:left="360"/>
        <w:rPr>
          <w:rFonts w:ascii="Arial" w:hAnsi="Arial" w:cs="Arial"/>
        </w:rPr>
      </w:pPr>
    </w:p>
    <w:p w14:paraId="7E785471" w14:textId="5343BC0A" w:rsidR="009F76E3" w:rsidRDefault="009F76E3" w:rsidP="009E1C5B">
      <w:pPr>
        <w:ind w:left="360"/>
      </w:pPr>
    </w:p>
    <w:p w14:paraId="68919DAD" w14:textId="4E3C310F" w:rsidR="009F76E3" w:rsidRPr="009E1C5B" w:rsidRDefault="009F76E3" w:rsidP="009E1C5B">
      <w:pPr>
        <w:ind w:left="360"/>
      </w:pPr>
    </w:p>
    <w:sectPr w:rsidR="009F76E3" w:rsidRPr="009E1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54011"/>
    <w:multiLevelType w:val="hybridMultilevel"/>
    <w:tmpl w:val="1294FF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F54ACC"/>
    <w:multiLevelType w:val="hybridMultilevel"/>
    <w:tmpl w:val="E91C7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1F"/>
    <w:rsid w:val="000071D1"/>
    <w:rsid w:val="00014939"/>
    <w:rsid w:val="00066DCC"/>
    <w:rsid w:val="000E0BB7"/>
    <w:rsid w:val="00130938"/>
    <w:rsid w:val="00151E7F"/>
    <w:rsid w:val="00173035"/>
    <w:rsid w:val="00252782"/>
    <w:rsid w:val="0026355F"/>
    <w:rsid w:val="00267D09"/>
    <w:rsid w:val="0028344D"/>
    <w:rsid w:val="003264A1"/>
    <w:rsid w:val="00355D4C"/>
    <w:rsid w:val="003D5FB4"/>
    <w:rsid w:val="00435A2C"/>
    <w:rsid w:val="00495511"/>
    <w:rsid w:val="004E1006"/>
    <w:rsid w:val="004E6AF9"/>
    <w:rsid w:val="00526300"/>
    <w:rsid w:val="005F79D7"/>
    <w:rsid w:val="00641893"/>
    <w:rsid w:val="00713BBA"/>
    <w:rsid w:val="00726A1C"/>
    <w:rsid w:val="0077291F"/>
    <w:rsid w:val="00791311"/>
    <w:rsid w:val="007B3A54"/>
    <w:rsid w:val="007B5373"/>
    <w:rsid w:val="00851E66"/>
    <w:rsid w:val="008614F8"/>
    <w:rsid w:val="008616B1"/>
    <w:rsid w:val="008853D1"/>
    <w:rsid w:val="008D11DF"/>
    <w:rsid w:val="008E02B8"/>
    <w:rsid w:val="008E20EF"/>
    <w:rsid w:val="0097528A"/>
    <w:rsid w:val="009E1C5B"/>
    <w:rsid w:val="009E72EA"/>
    <w:rsid w:val="009F76E3"/>
    <w:rsid w:val="00A55047"/>
    <w:rsid w:val="00A9218F"/>
    <w:rsid w:val="00AC16B3"/>
    <w:rsid w:val="00AD79CF"/>
    <w:rsid w:val="00B22DAF"/>
    <w:rsid w:val="00B415AB"/>
    <w:rsid w:val="00B75BFC"/>
    <w:rsid w:val="00BE383E"/>
    <w:rsid w:val="00C5706E"/>
    <w:rsid w:val="00C81712"/>
    <w:rsid w:val="00CA692C"/>
    <w:rsid w:val="00CA7376"/>
    <w:rsid w:val="00CE1F07"/>
    <w:rsid w:val="00D36F6E"/>
    <w:rsid w:val="00D95895"/>
    <w:rsid w:val="00DC5EAF"/>
    <w:rsid w:val="00E76584"/>
    <w:rsid w:val="00EA141F"/>
    <w:rsid w:val="00EF1CE4"/>
    <w:rsid w:val="00F32050"/>
    <w:rsid w:val="00F36273"/>
    <w:rsid w:val="00F51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7190"/>
  <w15:chartTrackingRefBased/>
  <w15:docId w15:val="{4D386697-7B13-4BDE-99F6-900CC02C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91F"/>
    <w:pPr>
      <w:ind w:left="720"/>
      <w:contextualSpacing/>
    </w:pPr>
  </w:style>
  <w:style w:type="character" w:styleId="Hyperlink">
    <w:name w:val="Hyperlink"/>
    <w:basedOn w:val="DefaultParagraphFont"/>
    <w:uiPriority w:val="99"/>
    <w:unhideWhenUsed/>
    <w:rsid w:val="004E6AF9"/>
    <w:rPr>
      <w:color w:val="0563C1" w:themeColor="hyperlink"/>
      <w:u w:val="single"/>
    </w:rPr>
  </w:style>
  <w:style w:type="character" w:styleId="UnresolvedMention">
    <w:name w:val="Unresolved Mention"/>
    <w:basedOn w:val="DefaultParagraphFont"/>
    <w:uiPriority w:val="99"/>
    <w:semiHidden/>
    <w:unhideWhenUsed/>
    <w:rsid w:val="004E6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mantha.hill@oak.m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childcarechoice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073F7A0ECC7049B0D4837B7ABB35F8" ma:contentTypeVersion="13" ma:contentTypeDescription="Create a new document." ma:contentTypeScope="" ma:versionID="7528f9c086c485c750efa6dfc01bc868">
  <xsd:schema xmlns:xsd="http://www.w3.org/2001/XMLSchema" xmlns:xs="http://www.w3.org/2001/XMLSchema" xmlns:p="http://schemas.microsoft.com/office/2006/metadata/properties" xmlns:ns2="dae4b5a2-3486-4643-8aaa-6d639880d199" xmlns:ns3="dcafa9e3-b22b-48f3-a35c-c25c939a7d0e" targetNamespace="http://schemas.microsoft.com/office/2006/metadata/properties" ma:root="true" ma:fieldsID="9cade828b1bd6651bd1d18f18a017939" ns2:_="" ns3:_="">
    <xsd:import namespace="dae4b5a2-3486-4643-8aaa-6d639880d199"/>
    <xsd:import namespace="dcafa9e3-b22b-48f3-a35c-c25c939a7d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4b5a2-3486-4643-8aaa-6d639880d1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fa9e3-b22b-48f3-a35c-c25c939a7d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029E-97B6-4518-8880-1480E4AAC604}">
  <ds:schemaRefs>
    <ds:schemaRef ds:uri="688c160d-273d-4775-b353-fe428f516a1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6e2b8b2-70f3-4228-b0d8-6ff66a472974"/>
    <ds:schemaRef ds:uri="http://www.w3.org/XML/1998/namespace"/>
  </ds:schemaRefs>
</ds:datastoreItem>
</file>

<file path=customXml/itemProps2.xml><?xml version="1.0" encoding="utf-8"?>
<ds:datastoreItem xmlns:ds="http://schemas.openxmlformats.org/officeDocument/2006/customXml" ds:itemID="{8960AF77-52B9-44FD-A12B-72B9D3AA4092}">
  <ds:schemaRefs>
    <ds:schemaRef ds:uri="http://schemas.microsoft.com/sharepoint/v3/contenttype/forms"/>
  </ds:schemaRefs>
</ds:datastoreItem>
</file>

<file path=customXml/itemProps3.xml><?xml version="1.0" encoding="utf-8"?>
<ds:datastoreItem xmlns:ds="http://schemas.openxmlformats.org/officeDocument/2006/customXml" ds:itemID="{31AC9B87-262E-4AF2-B27F-9CF4B294F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4b5a2-3486-4643-8aaa-6d639880d199"/>
    <ds:schemaRef ds:uri="dcafa9e3-b22b-48f3-a35c-c25c939a7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36EBA0-B3AC-4675-9628-BC134940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Polly</dc:creator>
  <cp:keywords/>
  <dc:description/>
  <cp:lastModifiedBy>Hill, Samantha</cp:lastModifiedBy>
  <cp:revision>4</cp:revision>
  <cp:lastPrinted>2021-05-05T16:09:00Z</cp:lastPrinted>
  <dcterms:created xsi:type="dcterms:W3CDTF">2021-12-02T12:35:00Z</dcterms:created>
  <dcterms:modified xsi:type="dcterms:W3CDTF">2021-12-02T12:37:00Z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0x010100CA073F7A0ECC7049B0D4837B7ABB35F8</vt:lpwstr>
  </property>
  <property fmtid="{D5CDD505-2E9C-101B-9397-08002B2CF9AE}" pid="3" name="_ExtendedDescription">
    <vt:lpwstr/>
  </property>
</Properties>
</file>